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E5AEF">
      <w:pPr>
        <w:pageBreakBefore w:val="0"/>
        <w:shd w:val="clear" w:color="auto" w:fill="auto"/>
        <w:kinsoku/>
        <w:wordWrap/>
        <w:overflowPunct/>
        <w:topLinePunct w:val="0"/>
        <w:bidi w:val="0"/>
        <w:spacing w:beforeAutospacing="0" w:afterAutospacing="0" w:line="360" w:lineRule="auto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附表1</w:t>
      </w:r>
    </w:p>
    <w:p w14:paraId="4227FDC3">
      <w:pPr>
        <w:pageBreakBefore w:val="0"/>
        <w:shd w:val="clear" w:color="auto" w:fill="auto"/>
        <w:kinsoku/>
        <w:wordWrap/>
        <w:overflowPunct/>
        <w:topLinePunct w:val="0"/>
        <w:bidi w:val="0"/>
        <w:spacing w:beforeAutospacing="0" w:afterAutospacing="0" w:line="360" w:lineRule="auto"/>
        <w:jc w:val="center"/>
        <w:outlineLvl w:val="9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投标登记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表</w:t>
      </w:r>
    </w:p>
    <w:p w14:paraId="5B4569AE">
      <w:pPr>
        <w:pStyle w:val="2"/>
        <w:shd w:val="clear" w:color="auto" w:fill="auto"/>
        <w:spacing w:line="360" w:lineRule="auto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5F450B4E">
      <w:pPr>
        <w:pStyle w:val="2"/>
        <w:shd w:val="clear" w:color="auto" w:fill="auto"/>
        <w:spacing w:line="360" w:lineRule="auto"/>
        <w:jc w:val="righ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填表日期：     年     月     日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500"/>
        <w:gridCol w:w="1856"/>
        <w:gridCol w:w="1616"/>
        <w:gridCol w:w="1301"/>
        <w:gridCol w:w="1841"/>
      </w:tblGrid>
      <w:tr w14:paraId="1AB5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DBBA2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9307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1EAB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7675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9B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18C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F733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11C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单位地址（营业执照注册地址及邮寄地址）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E285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423E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FA01B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C8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BAFF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办理投标登记申请授权人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1352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7602C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88749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9F08A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A981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6C6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C13B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拟派项目负责人（按磋商公告要求如有）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53DEC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1E9BE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283B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AA5C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AE03C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D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AD46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供应商盖章</w:t>
            </w:r>
          </w:p>
        </w:tc>
        <w:tc>
          <w:tcPr>
            <w:tcW w:w="1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00AF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184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签章或签名</w:t>
            </w:r>
          </w:p>
        </w:tc>
        <w:tc>
          <w:tcPr>
            <w:tcW w:w="1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5D9DA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15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84EF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1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CD4B8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54D640C6">
      <w:pPr>
        <w:pageBreakBefore w:val="0"/>
        <w:shd w:val="clear" w:color="auto" w:fill="auto"/>
        <w:kinsoku/>
        <w:wordWrap/>
        <w:overflowPunct/>
        <w:topLinePunct w:val="0"/>
        <w:bidi w:val="0"/>
        <w:spacing w:beforeAutospacing="0" w:afterAutospacing="0" w:line="360" w:lineRule="auto"/>
        <w:ind w:firstLine="4080" w:firstLineChars="1700"/>
        <w:jc w:val="left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7D68CB9F">
      <w:pPr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ind w:firstLine="4080" w:firstLineChars="1700"/>
        <w:jc w:val="center"/>
        <w:outlineLvl w:val="0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粤良项目管理（广州）有限公司   制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A6024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3484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D3484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D45E34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29490">
    <w:pPr>
      <w:pStyle w:val="5"/>
      <w:pBdr>
        <w:bottom w:val="none" w:color="auto" w:sz="0" w:space="0"/>
      </w:pBdr>
      <w:jc w:val="left"/>
      <w:rPr>
        <w:rFonts w:hint="eastAsia" w:eastAsia="宋体" w:cs="Times New Roman"/>
        <w:lang w:eastAsia="zh-CN"/>
      </w:rPr>
    </w:pPr>
    <w:r>
      <w:rPr>
        <w:rFonts w:cs="Times New Roman"/>
      </w:rPr>
      <w:t>项目编号：</w:t>
    </w:r>
    <w:r>
      <w:rPr>
        <w:rFonts w:hint="eastAsia" w:cs="Times New Roman"/>
        <w:lang w:eastAsia="zh-CN"/>
      </w:rPr>
      <w:t>YLZB-2025-060</w:t>
    </w:r>
  </w:p>
  <w:p w14:paraId="3D109864">
    <w:pPr>
      <w:pStyle w:val="5"/>
      <w:pBdr>
        <w:bottom w:val="single" w:color="auto" w:sz="4" w:space="0"/>
      </w:pBdr>
      <w:jc w:val="left"/>
      <w:rPr>
        <w:rFonts w:cs="Times New Roman"/>
      </w:rPr>
    </w:pPr>
    <w:r>
      <w:rPr>
        <w:rFonts w:cs="Times New Roman"/>
      </w:rPr>
      <w:t>项目名称：</w:t>
    </w:r>
    <w:r>
      <w:rPr>
        <w:rFonts w:hint="eastAsia" w:cs="Times New Roman"/>
        <w:lang w:eastAsia="zh-CN"/>
      </w:rPr>
      <w:t>广州市南沙区东涌镇统计调查辅助工作项目服务外包</w:t>
    </w:r>
    <w:r>
      <w:rPr>
        <w:rFonts w:hint="eastAsia" w:cs="Times New Roma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011E5"/>
    <w:rsid w:val="2839667E"/>
    <w:rsid w:val="72310BCF"/>
    <w:rsid w:val="7AC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/>
      <w:autoSpaceDN/>
      <w:adjustRightInd/>
      <w:spacing w:after="120"/>
      <w:jc w:val="both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/>
      <w:szCs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8">
    <w:name w:val="样式2"/>
    <w:basedOn w:val="1"/>
    <w:next w:val="1"/>
    <w:qFormat/>
    <w:uiPriority w:val="0"/>
    <w:rPr>
      <w:rFonts w:hint="eastAsia" w:ascii="宋体" w:hAnsi="宋体" w:eastAsia="宋体" w:cs="宋体"/>
      <w:bCs/>
      <w:sz w:val="24"/>
      <w:szCs w:val="24"/>
    </w:rPr>
  </w:style>
  <w:style w:type="paragraph" w:customStyle="1" w:styleId="9">
    <w:name w:val="样式5"/>
    <w:basedOn w:val="1"/>
    <w:qFormat/>
    <w:uiPriority w:val="0"/>
    <w:pPr>
      <w:spacing w:line="240" w:lineRule="auto"/>
      <w:jc w:val="left"/>
    </w:pPr>
    <w:rPr>
      <w:rFonts w:hint="eastAsia"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</dc:creator>
  <cp:lastModifiedBy>涂十二</cp:lastModifiedBy>
  <dcterms:modified xsi:type="dcterms:W3CDTF">2025-06-09T03:20:25Z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3A30186F050E4A0DBA3637ABBA1B413E</vt:lpwstr>
  </property>
  <property fmtid="{D5CDD505-2E9C-101B-9397-08002B2CF9AE}" pid="4" name="KSOTemplateDocerSaveRecord">
    <vt:lpwstr>eyJoZGlkIjoiYzgwM2E1YzliY2UwMmY3MmY1ZDZkOTU1NWNhNTlmZDgiLCJ1c2VySWQiOiI2OTI3ODQ4NjAifQ==</vt:lpwstr>
  </property>
</Properties>
</file>